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C67CE5C" w14:textId="0606387D" w:rsidR="00BF19BD" w:rsidRDefault="00632C0D" w:rsidP="00632C0D">
      <w:pPr>
        <w:pStyle w:val="2"/>
        <w:rPr>
          <w:rFonts w:ascii="宋体" w:eastAsia="宋体" w:hAnsi="宋体" w:hint="eastAsia"/>
          <w:sz w:val="21"/>
          <w:szCs w:val="21"/>
        </w:rPr>
      </w:pPr>
      <w:r w:rsidRPr="00632C0D">
        <w:rPr>
          <w:rStyle w:val="a4"/>
        </w:rPr>
        <w:t>合信</w:t>
      </w:r>
      <w:r w:rsidRPr="00632C0D">
        <w:rPr>
          <w:rStyle w:val="a4"/>
          <w:rFonts w:hint="eastAsia"/>
        </w:rPr>
        <w:t>C57与MQTT服务器通信</w:t>
      </w:r>
      <w:r>
        <w:br/>
      </w:r>
      <w:r w:rsidRPr="00632C0D">
        <w:rPr>
          <w:rStyle w:val="10"/>
        </w:rPr>
        <w:t>说明</w:t>
      </w:r>
      <w:r>
        <w:rPr>
          <w:rStyle w:val="10"/>
          <w:rFonts w:hint="eastAsia"/>
        </w:rPr>
        <w:t>：</w:t>
      </w:r>
      <w:r>
        <w:rPr>
          <w:rStyle w:val="10"/>
        </w:rPr>
        <w:br/>
      </w:r>
      <w:r w:rsidRPr="00BF19BD">
        <w:rPr>
          <w:rFonts w:ascii="宋体" w:eastAsia="宋体" w:hAnsi="宋体" w:hint="eastAsia"/>
          <w:sz w:val="21"/>
          <w:szCs w:val="21"/>
        </w:rPr>
        <w:t>1.MQTT</w:t>
      </w:r>
      <w:proofErr w:type="gramStart"/>
      <w:r w:rsidRPr="00BF19BD">
        <w:rPr>
          <w:rFonts w:ascii="宋体" w:eastAsia="宋体" w:hAnsi="宋体"/>
          <w:sz w:val="21"/>
          <w:szCs w:val="21"/>
        </w:rPr>
        <w:t>库需要</w:t>
      </w:r>
      <w:r w:rsidRPr="00BF19BD">
        <w:rPr>
          <w:rFonts w:ascii="宋体" w:eastAsia="宋体" w:hAnsi="宋体" w:hint="eastAsia"/>
          <w:sz w:val="21"/>
          <w:szCs w:val="21"/>
        </w:rPr>
        <w:t>前往官网</w:t>
      </w:r>
      <w:proofErr w:type="gramEnd"/>
      <w:r w:rsidRPr="00BF19BD">
        <w:rPr>
          <w:rFonts w:ascii="宋体" w:eastAsia="宋体" w:hAnsi="宋体" w:hint="eastAsia"/>
          <w:sz w:val="21"/>
          <w:szCs w:val="21"/>
        </w:rPr>
        <w:t>安装：</w:t>
      </w:r>
      <w:r w:rsidRPr="00BF19BD">
        <w:rPr>
          <w:rFonts w:ascii="宋体" w:eastAsia="宋体" w:hAnsi="宋体"/>
          <w:sz w:val="21"/>
          <w:szCs w:val="21"/>
        </w:rPr>
        <w:br/>
      </w:r>
      <w:proofErr w:type="gramStart"/>
      <w:r w:rsidR="00BF19BD" w:rsidRPr="00BF19BD">
        <w:rPr>
          <w:rFonts w:ascii="宋体" w:eastAsia="宋体" w:hAnsi="宋体" w:hint="eastAsia"/>
          <w:sz w:val="21"/>
          <w:szCs w:val="21"/>
        </w:rPr>
        <w:t>官网连接</w:t>
      </w:r>
      <w:proofErr w:type="gramEnd"/>
      <w:r w:rsidR="00BF19BD" w:rsidRPr="00BF19BD">
        <w:rPr>
          <w:rFonts w:ascii="宋体" w:eastAsia="宋体" w:hAnsi="宋体" w:hint="eastAsia"/>
          <w:sz w:val="21"/>
          <w:szCs w:val="21"/>
        </w:rPr>
        <w:t>：</w:t>
      </w:r>
      <w:hyperlink r:id="rId4" w:history="1">
        <w:r w:rsidRPr="00BF19BD">
          <w:rPr>
            <w:rFonts w:ascii="宋体" w:eastAsia="宋体" w:hAnsi="宋体"/>
            <w:sz w:val="21"/>
            <w:szCs w:val="21"/>
          </w:rPr>
          <w:t>示例：使用 MQTT Client SL 图书馆</w:t>
        </w:r>
      </w:hyperlink>
      <w:r w:rsidR="00BF19BD" w:rsidRPr="00BF19BD">
        <w:rPr>
          <w:rFonts w:ascii="宋体" w:eastAsia="宋体" w:hAnsi="宋体"/>
          <w:sz w:val="21"/>
          <w:szCs w:val="21"/>
        </w:rPr>
        <w:br/>
      </w:r>
      <w:r w:rsidR="00BF19BD" w:rsidRPr="00BF19BD">
        <w:rPr>
          <w:rFonts w:ascii="宋体" w:eastAsia="宋体" w:hAnsi="宋体" w:hint="eastAsia"/>
          <w:sz w:val="21"/>
          <w:szCs w:val="21"/>
        </w:rPr>
        <w:t>或者在浏览器中输入下面链接：</w:t>
      </w:r>
      <w:r w:rsidR="00BF19BD" w:rsidRPr="00BF19BD">
        <w:rPr>
          <w:rFonts w:ascii="宋体" w:eastAsia="宋体" w:hAnsi="宋体" w:hint="eastAsia"/>
          <w:sz w:val="21"/>
          <w:szCs w:val="21"/>
        </w:rPr>
        <w:t>ap-installer://codesys.com/package/install?id=b2de32ac-c659-4e9f-8159-cfb551726059</w:t>
      </w:r>
      <w:r w:rsidR="00BF19BD" w:rsidRPr="00BF19BD">
        <w:rPr>
          <w:rFonts w:ascii="宋体" w:eastAsia="宋体" w:hAnsi="宋体"/>
          <w:sz w:val="21"/>
          <w:szCs w:val="21"/>
        </w:rPr>
        <w:br/>
      </w:r>
      <w:r w:rsidR="00BF19BD" w:rsidRPr="00BF19BD">
        <w:rPr>
          <w:rFonts w:ascii="宋体" w:eastAsia="宋体" w:hAnsi="宋体" w:hint="eastAsia"/>
          <w:sz w:val="21"/>
          <w:szCs w:val="21"/>
        </w:rPr>
        <w:t>2.</w:t>
      </w:r>
      <w:r w:rsidR="00BF19BD" w:rsidRPr="00BF19BD">
        <w:rPr>
          <w:rFonts w:ascii="宋体" w:eastAsia="宋体" w:hAnsi="宋体"/>
          <w:sz w:val="21"/>
          <w:szCs w:val="21"/>
        </w:rPr>
        <w:t>codesys版本</w:t>
      </w:r>
      <w:r w:rsidR="00BF19BD" w:rsidRPr="00BF19BD">
        <w:rPr>
          <w:rFonts w:ascii="宋体" w:eastAsia="宋体" w:hAnsi="宋体" w:hint="eastAsia"/>
          <w:sz w:val="21"/>
          <w:szCs w:val="21"/>
        </w:rPr>
        <w:t>和固件版本</w:t>
      </w:r>
      <w:r w:rsidR="00BF19BD" w:rsidRPr="00BF19BD">
        <w:rPr>
          <w:rFonts w:ascii="宋体" w:eastAsia="宋体" w:hAnsi="宋体"/>
          <w:sz w:val="21"/>
          <w:szCs w:val="21"/>
        </w:rPr>
        <w:t>需要</w:t>
      </w:r>
      <w:r w:rsidR="00BF19BD" w:rsidRPr="00BF19BD">
        <w:rPr>
          <w:rFonts w:ascii="宋体" w:eastAsia="宋体" w:hAnsi="宋体" w:hint="eastAsia"/>
          <w:sz w:val="21"/>
          <w:szCs w:val="21"/>
        </w:rPr>
        <w:t>SP18或</w:t>
      </w:r>
      <w:r w:rsidR="00BF19BD" w:rsidRPr="00BF19BD">
        <w:rPr>
          <w:rFonts w:ascii="宋体" w:eastAsia="宋体" w:hAnsi="宋体"/>
          <w:sz w:val="21"/>
          <w:szCs w:val="21"/>
        </w:rPr>
        <w:t>以上</w:t>
      </w:r>
      <w:r w:rsidR="00BF19BD">
        <w:rPr>
          <w:noProof/>
        </w:rPr>
        <w:drawing>
          <wp:inline distT="0" distB="0" distL="0" distR="0" wp14:anchorId="20BC8A19" wp14:editId="7C0A9DEC">
            <wp:extent cx="4718292" cy="1759040"/>
            <wp:effectExtent l="0" t="0" r="6350" b="0"/>
            <wp:docPr id="11802004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020046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18292" cy="175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7485E">
        <w:rPr>
          <w:rFonts w:ascii="宋体" w:eastAsia="宋体" w:hAnsi="宋体"/>
          <w:sz w:val="21"/>
          <w:szCs w:val="21"/>
        </w:rPr>
        <w:br/>
      </w:r>
      <w:r w:rsidR="0027485E">
        <w:rPr>
          <w:rFonts w:ascii="宋体" w:eastAsia="宋体" w:hAnsi="宋体" w:hint="eastAsia"/>
          <w:sz w:val="21"/>
          <w:szCs w:val="21"/>
        </w:rPr>
        <w:t>3.库</w:t>
      </w:r>
      <w:r w:rsidR="0027485E">
        <w:rPr>
          <w:rFonts w:ascii="宋体" w:eastAsia="宋体" w:hAnsi="宋体" w:hint="eastAsia"/>
          <w:sz w:val="21"/>
          <w:szCs w:val="21"/>
        </w:rPr>
        <w:t>说明</w:t>
      </w:r>
      <w:r w:rsidR="0027485E">
        <w:rPr>
          <w:rFonts w:ascii="宋体" w:eastAsia="宋体" w:hAnsi="宋体" w:hint="eastAsia"/>
          <w:sz w:val="21"/>
          <w:szCs w:val="21"/>
        </w:rPr>
        <w:t>文档：</w:t>
      </w:r>
      <w:hyperlink r:id="rId6" w:history="1">
        <w:r w:rsidR="0027485E" w:rsidRPr="0027485E">
          <w:rPr>
            <w:rStyle w:val="af"/>
            <w:rFonts w:ascii="宋体" w:eastAsia="宋体" w:hAnsi="宋体"/>
            <w:sz w:val="21"/>
            <w:szCs w:val="21"/>
          </w:rPr>
          <w:t>MQTT 客户端 SL 库文档</w:t>
        </w:r>
      </w:hyperlink>
      <w:r w:rsidR="00BF19BD">
        <w:rPr>
          <w:rFonts w:ascii="宋体" w:eastAsia="宋体" w:hAnsi="宋体" w:hint="eastAsia"/>
          <w:sz w:val="21"/>
          <w:szCs w:val="21"/>
        </w:rPr>
        <w:br w:type="page"/>
      </w:r>
    </w:p>
    <w:p w14:paraId="2B260AA0" w14:textId="518A8B83" w:rsidR="00E04EF2" w:rsidRDefault="00BF19BD" w:rsidP="00BF19BD">
      <w:pPr>
        <w:pStyle w:val="1"/>
      </w:pPr>
      <w:r>
        <w:rPr>
          <w:rFonts w:hint="eastAsia"/>
        </w:rPr>
        <w:lastRenderedPageBreak/>
        <w:t>操作步骤：</w:t>
      </w:r>
    </w:p>
    <w:p w14:paraId="3A40748A" w14:textId="77777777" w:rsidR="0027485E" w:rsidRDefault="00BF19BD" w:rsidP="00BF19BD">
      <w:pPr>
        <w:rPr>
          <w:rFonts w:hint="eastAsia"/>
        </w:rPr>
      </w:pPr>
      <w:r>
        <w:rPr>
          <w:rFonts w:hint="eastAsia"/>
        </w:rPr>
        <w:t>1.添加MQTT库</w:t>
      </w:r>
      <w:r>
        <w:rPr>
          <w:noProof/>
        </w:rPr>
        <w:drawing>
          <wp:inline distT="0" distB="0" distL="0" distR="0" wp14:anchorId="080D0C3C" wp14:editId="16F736E9">
            <wp:extent cx="5274310" cy="3199765"/>
            <wp:effectExtent l="0" t="0" r="2540" b="635"/>
            <wp:docPr id="128126196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126196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9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rPr>
          <w:rFonts w:hint="eastAsia"/>
        </w:rPr>
        <w:t>2.</w:t>
      </w:r>
      <w:r w:rsidR="0027485E">
        <w:rPr>
          <w:rFonts w:hint="eastAsia"/>
        </w:rPr>
        <w:t>添加指令</w:t>
      </w:r>
      <w:r w:rsidR="0027485E">
        <w:br/>
      </w:r>
      <w:r w:rsidR="0027485E">
        <w:rPr>
          <w:noProof/>
        </w:rPr>
        <w:drawing>
          <wp:inline distT="0" distB="0" distL="0" distR="0" wp14:anchorId="1C951A9D" wp14:editId="1F2AAB50">
            <wp:extent cx="5131064" cy="1778091"/>
            <wp:effectExtent l="0" t="0" r="0" b="0"/>
            <wp:docPr id="180499837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499837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31064" cy="1778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7485E">
        <w:br/>
      </w:r>
      <w:r w:rsidR="0027485E">
        <w:rPr>
          <w:rFonts w:hint="eastAsia"/>
        </w:rPr>
        <w:br w:type="page"/>
      </w:r>
    </w:p>
    <w:p w14:paraId="2990DCBF" w14:textId="2AB2F84D" w:rsidR="00BF19BD" w:rsidRPr="0027485E" w:rsidRDefault="0027485E" w:rsidP="00BF19BD">
      <w:pPr>
        <w:rPr>
          <w:rFonts w:hint="eastAsia"/>
        </w:rPr>
      </w:pPr>
      <w:r>
        <w:rPr>
          <w:rFonts w:hint="eastAsia"/>
        </w:rPr>
        <w:lastRenderedPageBreak/>
        <w:t>3.设置</w:t>
      </w:r>
      <w:r w:rsidR="00F51591">
        <w:rPr>
          <w:rFonts w:hint="eastAsia"/>
        </w:rPr>
        <w:t>指令</w:t>
      </w:r>
      <w:r>
        <w:rPr>
          <w:rFonts w:hint="eastAsia"/>
        </w:rPr>
        <w:t>必要参数</w:t>
      </w:r>
      <w:r>
        <w:rPr>
          <w:noProof/>
        </w:rPr>
        <w:drawing>
          <wp:inline distT="0" distB="0" distL="0" distR="0" wp14:anchorId="31051E94" wp14:editId="28A7B5F6">
            <wp:extent cx="5274310" cy="3204845"/>
            <wp:effectExtent l="0" t="0" r="2540" b="0"/>
            <wp:docPr id="14162446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624463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0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1591">
        <w:rPr>
          <w:noProof/>
        </w:rPr>
        <w:drawing>
          <wp:inline distT="0" distB="0" distL="0" distR="0" wp14:anchorId="2C3834DB" wp14:editId="4772368E">
            <wp:extent cx="5274310" cy="3286125"/>
            <wp:effectExtent l="0" t="0" r="2540" b="9525"/>
            <wp:docPr id="11801793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017933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1591">
        <w:rPr>
          <w:noProof/>
        </w:rPr>
        <w:lastRenderedPageBreak/>
        <w:drawing>
          <wp:inline distT="0" distB="0" distL="0" distR="0" wp14:anchorId="2EEC725F" wp14:editId="7A6D098F">
            <wp:extent cx="5274310" cy="3540760"/>
            <wp:effectExtent l="0" t="0" r="2540" b="2540"/>
            <wp:docPr id="129929105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29105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40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F19BD" w:rsidRPr="0027485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4EF2"/>
    <w:rsid w:val="0027485E"/>
    <w:rsid w:val="00632C0D"/>
    <w:rsid w:val="006A7EE8"/>
    <w:rsid w:val="00BF19BD"/>
    <w:rsid w:val="00E04EF2"/>
    <w:rsid w:val="00F515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882B68C"/>
  <w15:chartTrackingRefBased/>
  <w15:docId w15:val="{A31F07C5-811F-4E04-B68B-A16ED8384E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E04EF2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rsid w:val="00E04EF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04EF2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04EF2"/>
    <w:pPr>
      <w:keepNext/>
      <w:keepLines/>
      <w:spacing w:before="80" w:after="40"/>
      <w:outlineLvl w:val="3"/>
    </w:pPr>
    <w:rPr>
      <w:rFonts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04EF2"/>
    <w:pPr>
      <w:keepNext/>
      <w:keepLines/>
      <w:spacing w:before="80" w:after="40"/>
      <w:outlineLvl w:val="4"/>
    </w:pPr>
    <w:rPr>
      <w:rFonts w:cstheme="majorBidi"/>
      <w:color w:val="2F5496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04EF2"/>
    <w:pPr>
      <w:keepNext/>
      <w:keepLines/>
      <w:spacing w:before="40" w:after="0"/>
      <w:outlineLvl w:val="5"/>
    </w:pPr>
    <w:rPr>
      <w:rFonts w:cstheme="majorBidi"/>
      <w:b/>
      <w:bCs/>
      <w:color w:val="2F5496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04EF2"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04EF2"/>
    <w:pPr>
      <w:keepNext/>
      <w:keepLines/>
      <w:spacing w:after="0"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04EF2"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E04EF2"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rsid w:val="00E04EF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E04EF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E04EF2"/>
    <w:rPr>
      <w:rFonts w:cstheme="majorBidi"/>
      <w:color w:val="2F5496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E04EF2"/>
    <w:rPr>
      <w:rFonts w:cstheme="majorBidi"/>
      <w:color w:val="2F5496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E04EF2"/>
    <w:rPr>
      <w:rFonts w:cstheme="majorBidi"/>
      <w:b/>
      <w:bCs/>
      <w:color w:val="2F5496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E04EF2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E04EF2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E04EF2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E04EF2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E04EF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E04EF2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E04EF2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E04EF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E04EF2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E04EF2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E04EF2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E04EF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E04EF2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E04EF2"/>
    <w:rPr>
      <w:b/>
      <w:bCs/>
      <w:smallCaps/>
      <w:color w:val="2F5496" w:themeColor="accent1" w:themeShade="BF"/>
      <w:spacing w:val="5"/>
    </w:rPr>
  </w:style>
  <w:style w:type="character" w:styleId="ae">
    <w:name w:val="Strong"/>
    <w:basedOn w:val="a0"/>
    <w:uiPriority w:val="22"/>
    <w:qFormat/>
    <w:rsid w:val="00632C0D"/>
    <w:rPr>
      <w:b/>
      <w:bCs/>
    </w:rPr>
  </w:style>
  <w:style w:type="character" w:styleId="af">
    <w:name w:val="Hyperlink"/>
    <w:basedOn w:val="a0"/>
    <w:uiPriority w:val="99"/>
    <w:unhideWhenUsed/>
    <w:rsid w:val="00632C0D"/>
    <w:rPr>
      <w:color w:val="0563C1" w:themeColor="hyperlink"/>
      <w:u w:val="single"/>
    </w:rPr>
  </w:style>
  <w:style w:type="character" w:styleId="af0">
    <w:name w:val="Unresolved Mention"/>
    <w:basedOn w:val="a0"/>
    <w:uiPriority w:val="99"/>
    <w:semiHidden/>
    <w:unhideWhenUsed/>
    <w:rsid w:val="00632C0D"/>
    <w:rPr>
      <w:color w:val="605E5C"/>
      <w:shd w:val="clear" w:color="auto" w:fill="E1DFDD"/>
    </w:rPr>
  </w:style>
  <w:style w:type="character" w:styleId="af1">
    <w:name w:val="FollowedHyperlink"/>
    <w:basedOn w:val="a0"/>
    <w:uiPriority w:val="99"/>
    <w:semiHidden/>
    <w:unhideWhenUsed/>
    <w:rsid w:val="00BF19BD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content.helpme-codesys.com/en/libs/MQTT%20Client%20SL/Current/index.html" TargetMode="External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0" Type="http://schemas.openxmlformats.org/officeDocument/2006/relationships/image" Target="media/image5.png"/><Relationship Id="rId4" Type="http://schemas.openxmlformats.org/officeDocument/2006/relationships/hyperlink" Target="https://content.helpme-codesys.com/zh-CHS/CODESYS%20Examples/_ex_iot_mqtt_client.html" TargetMode="Externa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4</Pages>
  <Words>67</Words>
  <Characters>388</Characters>
  <Application>Microsoft Office Word</Application>
  <DocSecurity>0</DocSecurity>
  <Lines>3</Lines>
  <Paragraphs>1</Paragraphs>
  <ScaleCrop>false</ScaleCrop>
  <Company/>
  <LinksUpToDate>false</LinksUpToDate>
  <CharactersWithSpaces>454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TL Y</dc:creator>
  <cp:keywords/>
  <dc:description/>
  <cp:lastModifiedBy>TL Y</cp:lastModifiedBy>
  <cp:revision>3</cp:revision>
  <dcterms:created xsi:type="dcterms:W3CDTF">2025-10-11T09:18:00Z</dcterms:created>
  <dcterms:modified xsi:type="dcterms:W3CDTF">2025-10-11T09:42:00Z</dcterms:modified>
</cp:coreProperties>
</file>